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FE" w:rsidRDefault="00DA38FE" w:rsidP="00DA38FE">
      <w:pPr>
        <w:spacing w:before="62" w:line="259" w:lineRule="auto"/>
        <w:ind w:left="1274" w:right="-15"/>
        <w:rPr>
          <w:rFonts w:ascii="Times New Roman"/>
          <w:b/>
          <w:sz w:val="24"/>
        </w:rPr>
      </w:pPr>
      <w:r>
        <w:rPr>
          <w:noProof/>
          <w:lang w:val="es-AR" w:eastAsia="es-A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808355</wp:posOffset>
            </wp:positionH>
            <wp:positionV relativeFrom="paragraph">
              <wp:posOffset>48426</wp:posOffset>
            </wp:positionV>
            <wp:extent cx="638175" cy="7239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4"/>
        </w:rPr>
        <w:t xml:space="preserve">LIGA </w:t>
      </w:r>
      <w:r>
        <w:rPr>
          <w:rFonts w:ascii="Times New Roman"/>
          <w:b/>
          <w:spacing w:val="-1"/>
          <w:sz w:val="24"/>
        </w:rPr>
        <w:t xml:space="preserve">DEPARTAMENTAL </w:t>
      </w:r>
      <w:r>
        <w:rPr>
          <w:rFonts w:ascii="Times New Roman"/>
          <w:b/>
          <w:sz w:val="24"/>
        </w:rPr>
        <w:t>DE FUTBOL DE</w:t>
      </w:r>
    </w:p>
    <w:p w:rsidR="00DA38FE" w:rsidRDefault="00DA38FE" w:rsidP="00DA38FE">
      <w:pPr>
        <w:pStyle w:val="Textoindependiente"/>
        <w:ind w:left="0"/>
        <w:rPr>
          <w:rFonts w:ascii="Times New Roman"/>
          <w:b/>
          <w:sz w:val="28"/>
        </w:rPr>
      </w:pPr>
      <w:r>
        <w:br w:type="column"/>
      </w:r>
    </w:p>
    <w:p w:rsidR="00DA38FE" w:rsidRDefault="00DA38FE" w:rsidP="00DA38FE">
      <w:pPr>
        <w:pStyle w:val="Textoindependiente"/>
        <w:ind w:left="0"/>
        <w:rPr>
          <w:rFonts w:ascii="Times New Roman"/>
          <w:b/>
          <w:sz w:val="28"/>
        </w:rPr>
      </w:pPr>
    </w:p>
    <w:p w:rsidR="00DA38FE" w:rsidRDefault="00DA38FE" w:rsidP="00DA38FE">
      <w:pPr>
        <w:pStyle w:val="Textoindependiente"/>
        <w:ind w:left="0"/>
        <w:rPr>
          <w:rFonts w:ascii="Times New Roman"/>
          <w:b/>
          <w:sz w:val="28"/>
        </w:rPr>
      </w:pPr>
    </w:p>
    <w:p w:rsidR="00DA38FE" w:rsidRDefault="00DA38FE" w:rsidP="00DA38FE">
      <w:pPr>
        <w:pStyle w:val="Textoindependiente"/>
        <w:ind w:left="0"/>
        <w:rPr>
          <w:rFonts w:ascii="Times New Roman"/>
          <w:b/>
          <w:sz w:val="28"/>
        </w:rPr>
      </w:pPr>
    </w:p>
    <w:p w:rsidR="00DA38FE" w:rsidRDefault="00DA38FE" w:rsidP="00DA38FE">
      <w:pPr>
        <w:pStyle w:val="Textoindependiente"/>
        <w:spacing w:before="8"/>
        <w:ind w:left="0"/>
        <w:rPr>
          <w:rFonts w:ascii="Times New Roman"/>
          <w:b/>
          <w:sz w:val="33"/>
        </w:rPr>
      </w:pPr>
    </w:p>
    <w:p w:rsidR="00DA38FE" w:rsidRDefault="00DA38FE" w:rsidP="00DA38FE">
      <w:pPr>
        <w:spacing w:line="372" w:lineRule="auto"/>
        <w:ind w:left="12" w:right="24"/>
        <w:jc w:val="center"/>
        <w:rPr>
          <w:sz w:val="32"/>
        </w:rPr>
      </w:pPr>
      <w:r>
        <w:rPr>
          <w:rFonts w:ascii="Bernard MT Condensed" w:hAnsi="Bernard MT Condensed"/>
          <w:sz w:val="28"/>
        </w:rPr>
        <w:t>TRIBUNAL DE DISCIPLINA BOLETÍN N</w:t>
      </w:r>
      <w:r>
        <w:t xml:space="preserve">° </w:t>
      </w:r>
      <w:r>
        <w:rPr>
          <w:sz w:val="32"/>
        </w:rPr>
        <w:t>13/19 ANEXO</w:t>
      </w:r>
    </w:p>
    <w:p w:rsidR="00DA38FE" w:rsidRDefault="00DA38FE" w:rsidP="00DA38FE">
      <w:pPr>
        <w:spacing w:line="372" w:lineRule="auto"/>
        <w:ind w:left="12" w:right="24"/>
        <w:jc w:val="center"/>
      </w:pPr>
    </w:p>
    <w:p w:rsidR="00DA38FE" w:rsidRDefault="00DA38FE" w:rsidP="00DA38FE">
      <w:pPr>
        <w:pStyle w:val="Textoindependiente"/>
        <w:spacing w:before="4" w:after="40"/>
        <w:ind w:left="0"/>
        <w:rPr>
          <w:b/>
          <w:i/>
          <w:sz w:val="14"/>
        </w:rPr>
      </w:pPr>
      <w:r>
        <w:br w:type="column"/>
      </w:r>
    </w:p>
    <w:p w:rsidR="00DA38FE" w:rsidRDefault="00DA38FE" w:rsidP="00DA38FE">
      <w:pPr>
        <w:pStyle w:val="Textoindependiente"/>
        <w:ind w:left="2222"/>
        <w:rPr>
          <w:sz w:val="20"/>
        </w:rPr>
      </w:pPr>
      <w:r>
        <w:rPr>
          <w:noProof/>
          <w:sz w:val="20"/>
          <w:lang w:val="es-AR" w:eastAsia="es-AR" w:bidi="ar-SA"/>
        </w:rPr>
        <w:drawing>
          <wp:inline distT="0" distB="0" distL="0" distR="0">
            <wp:extent cx="1063900" cy="635031"/>
            <wp:effectExtent l="0" t="0" r="0" b="0"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900" cy="63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8FE" w:rsidRDefault="00DA38FE" w:rsidP="00DA38FE">
      <w:pPr>
        <w:pStyle w:val="Textoindependiente"/>
        <w:spacing w:before="9"/>
        <w:ind w:left="112"/>
        <w:sectPr w:rsidR="00DA38FE" w:rsidSect="00DA38FE">
          <w:pgSz w:w="11910" w:h="16840"/>
          <w:pgMar w:top="180" w:right="380" w:bottom="280" w:left="1160" w:header="720" w:footer="720" w:gutter="0"/>
          <w:cols w:num="3" w:space="720" w:equalWidth="0">
            <w:col w:w="3480" w:space="40"/>
            <w:col w:w="2626" w:space="221"/>
            <w:col w:w="4003"/>
          </w:cols>
        </w:sectPr>
      </w:pPr>
      <w:r>
        <w:t xml:space="preserve"> jueves, 2 de mayo de 2019</w:t>
      </w:r>
    </w:p>
    <w:p w:rsidR="00D13E35" w:rsidRPr="00DA38FE" w:rsidRDefault="00D13E35" w:rsidP="00D13E35">
      <w:pPr>
        <w:rPr>
          <w:rFonts w:ascii="Arial" w:hAnsi="Arial" w:cs="Arial"/>
          <w:b/>
          <w:sz w:val="24"/>
          <w:szCs w:val="24"/>
        </w:rPr>
      </w:pPr>
      <w:r w:rsidRPr="00DA38FE">
        <w:rPr>
          <w:rFonts w:ascii="Arial" w:hAnsi="Arial" w:cs="Arial"/>
          <w:b/>
          <w:sz w:val="24"/>
          <w:szCs w:val="24"/>
        </w:rPr>
        <w:lastRenderedPageBreak/>
        <w:t>INTIMACIÓN</w:t>
      </w:r>
      <w:r>
        <w:rPr>
          <w:rFonts w:ascii="Arial" w:hAnsi="Arial" w:cs="Arial"/>
          <w:b/>
          <w:sz w:val="24"/>
          <w:szCs w:val="24"/>
        </w:rPr>
        <w:t xml:space="preserve"> 1</w:t>
      </w:r>
    </w:p>
    <w:p w:rsidR="00D13E35" w:rsidRPr="00DA38FE" w:rsidRDefault="00D13E35" w:rsidP="00D13E35">
      <w:pPr>
        <w:rPr>
          <w:rFonts w:ascii="Arial" w:hAnsi="Arial" w:cs="Arial"/>
          <w:sz w:val="24"/>
          <w:szCs w:val="24"/>
        </w:rPr>
      </w:pPr>
    </w:p>
    <w:p w:rsidR="00D13E35" w:rsidRPr="00DA38FE" w:rsidRDefault="00D13E35" w:rsidP="00D13E35">
      <w:pPr>
        <w:jc w:val="both"/>
        <w:rPr>
          <w:rFonts w:ascii="Arial" w:hAnsi="Arial" w:cs="Arial"/>
          <w:color w:val="191E23"/>
          <w:sz w:val="24"/>
          <w:szCs w:val="24"/>
          <w:shd w:val="clear" w:color="auto" w:fill="FFFFFF"/>
        </w:rPr>
      </w:pPr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 xml:space="preserve">En el día de la fecha, </w:t>
      </w:r>
      <w:proofErr w:type="gramStart"/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>Viernes</w:t>
      </w:r>
      <w:proofErr w:type="gramEnd"/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 xml:space="preserve"> 17 de mayo del 2019, se reúne el tribunal de disciplina, en las oficinas de la liga departamental de futbol de punilla ubicado en la calle Sarmiento 829 de la ciudad de </w:t>
      </w:r>
      <w:proofErr w:type="spellStart"/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>Cosquín</w:t>
      </w:r>
      <w:proofErr w:type="spellEnd"/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 xml:space="preserve">. Visto el pedido del Comité Ejecutivo de la Liga se intima a los Clubes EMFI y Tiro Federal a disponer de una programación para el partido de Primera, Reserva y Femenino que deben jugar entre ambos equipos correspondiente a la Fecha 6. Esta programación debe ser presentada ante Comisión Directiva antes del día </w:t>
      </w:r>
      <w:proofErr w:type="gramStart"/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>Martes 21 de Mayo</w:t>
      </w:r>
      <w:proofErr w:type="gramEnd"/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>.</w:t>
      </w:r>
    </w:p>
    <w:p w:rsidR="00D13E35" w:rsidRPr="00DA38FE" w:rsidRDefault="00D13E35" w:rsidP="00D13E35">
      <w:pPr>
        <w:jc w:val="both"/>
        <w:rPr>
          <w:rFonts w:ascii="Arial" w:hAnsi="Arial" w:cs="Arial"/>
          <w:color w:val="191E23"/>
          <w:sz w:val="24"/>
          <w:szCs w:val="24"/>
          <w:shd w:val="clear" w:color="auto" w:fill="FFFFFF"/>
        </w:rPr>
      </w:pPr>
    </w:p>
    <w:p w:rsidR="00D13E35" w:rsidRPr="00DA38FE" w:rsidRDefault="00D13E35" w:rsidP="00D13E35">
      <w:pPr>
        <w:rPr>
          <w:rFonts w:ascii="Arial" w:hAnsi="Arial" w:cs="Arial"/>
          <w:b/>
          <w:sz w:val="24"/>
          <w:szCs w:val="24"/>
        </w:rPr>
      </w:pPr>
      <w:r w:rsidRPr="00DA38FE">
        <w:rPr>
          <w:rFonts w:ascii="Arial" w:hAnsi="Arial" w:cs="Arial"/>
          <w:b/>
          <w:sz w:val="24"/>
          <w:szCs w:val="24"/>
        </w:rPr>
        <w:t>INTIMACIÓN</w:t>
      </w:r>
      <w:r>
        <w:rPr>
          <w:rFonts w:ascii="Arial" w:hAnsi="Arial" w:cs="Arial"/>
          <w:b/>
          <w:sz w:val="24"/>
          <w:szCs w:val="24"/>
        </w:rPr>
        <w:t xml:space="preserve"> 2</w:t>
      </w:r>
    </w:p>
    <w:p w:rsidR="00D13E35" w:rsidRPr="00DA38FE" w:rsidRDefault="00D13E35" w:rsidP="00D13E35">
      <w:pPr>
        <w:rPr>
          <w:rFonts w:ascii="Arial" w:hAnsi="Arial" w:cs="Arial"/>
          <w:sz w:val="24"/>
          <w:szCs w:val="24"/>
        </w:rPr>
      </w:pPr>
    </w:p>
    <w:p w:rsidR="00D13E35" w:rsidRPr="00DA38FE" w:rsidRDefault="00D13E35" w:rsidP="00D13E35">
      <w:pPr>
        <w:jc w:val="both"/>
        <w:rPr>
          <w:rFonts w:ascii="Arial" w:hAnsi="Arial" w:cs="Arial"/>
          <w:color w:val="191E23"/>
          <w:sz w:val="24"/>
          <w:szCs w:val="24"/>
          <w:shd w:val="clear" w:color="auto" w:fill="FFFFFF"/>
        </w:rPr>
      </w:pPr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 xml:space="preserve">En el día de la fecha, </w:t>
      </w:r>
      <w:proofErr w:type="gramStart"/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>Viernes</w:t>
      </w:r>
      <w:proofErr w:type="gramEnd"/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 xml:space="preserve"> 17 de mayo del 2019, se reúne el tribunal de disciplina, en las oficinas de la liga departamental de futbol de punilla ubicado en la calle Sarmiento 829 de la ciudad de </w:t>
      </w:r>
      <w:proofErr w:type="spellStart"/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>Cosquín</w:t>
      </w:r>
      <w:proofErr w:type="spellEnd"/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 xml:space="preserve">. Visto el </w:t>
      </w:r>
      <w:r>
        <w:rPr>
          <w:rFonts w:ascii="Arial" w:hAnsi="Arial" w:cs="Arial"/>
          <w:color w:val="191E23"/>
          <w:sz w:val="24"/>
          <w:szCs w:val="24"/>
          <w:shd w:val="clear" w:color="auto" w:fill="FFFFFF"/>
        </w:rPr>
        <w:t xml:space="preserve">descargo del Club EMFI, </w:t>
      </w:r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 xml:space="preserve">se intima a los Clubes EMFI y </w:t>
      </w:r>
      <w:proofErr w:type="spellStart"/>
      <w:r>
        <w:rPr>
          <w:rFonts w:ascii="Arial" w:hAnsi="Arial" w:cs="Arial"/>
          <w:color w:val="191E23"/>
          <w:sz w:val="24"/>
          <w:szCs w:val="24"/>
          <w:shd w:val="clear" w:color="auto" w:fill="FFFFFF"/>
        </w:rPr>
        <w:t>River</w:t>
      </w:r>
      <w:proofErr w:type="spellEnd"/>
      <w:r>
        <w:rPr>
          <w:rFonts w:ascii="Arial" w:hAnsi="Arial" w:cs="Arial"/>
          <w:color w:val="191E23"/>
          <w:sz w:val="24"/>
          <w:szCs w:val="24"/>
          <w:shd w:val="clear" w:color="auto" w:fill="FFFFFF"/>
        </w:rPr>
        <w:t xml:space="preserve"> </w:t>
      </w:r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 xml:space="preserve">a disponer de una programación </w:t>
      </w:r>
      <w:r w:rsidR="006E2C99">
        <w:rPr>
          <w:rFonts w:ascii="Arial" w:hAnsi="Arial" w:cs="Arial"/>
          <w:color w:val="191E23"/>
          <w:sz w:val="24"/>
          <w:szCs w:val="24"/>
          <w:shd w:val="clear" w:color="auto" w:fill="FFFFFF"/>
        </w:rPr>
        <w:t xml:space="preserve">bilateral entre ambos clubes </w:t>
      </w:r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 xml:space="preserve">para el partido de Primera, Reserva y Femenino que deben </w:t>
      </w:r>
      <w:r w:rsidR="006E2C99">
        <w:rPr>
          <w:rFonts w:ascii="Arial" w:hAnsi="Arial" w:cs="Arial"/>
          <w:color w:val="191E23"/>
          <w:sz w:val="24"/>
          <w:szCs w:val="24"/>
          <w:shd w:val="clear" w:color="auto" w:fill="FFFFFF"/>
        </w:rPr>
        <w:t xml:space="preserve">completar por </w:t>
      </w:r>
      <w:r>
        <w:rPr>
          <w:rFonts w:ascii="Arial" w:hAnsi="Arial" w:cs="Arial"/>
          <w:color w:val="191E23"/>
          <w:sz w:val="24"/>
          <w:szCs w:val="24"/>
          <w:shd w:val="clear" w:color="auto" w:fill="FFFFFF"/>
        </w:rPr>
        <w:t>la Fecha 8</w:t>
      </w:r>
      <w:r w:rsidR="006E2C99">
        <w:rPr>
          <w:rFonts w:ascii="Arial" w:hAnsi="Arial" w:cs="Arial"/>
          <w:color w:val="191E23"/>
          <w:sz w:val="24"/>
          <w:szCs w:val="24"/>
          <w:shd w:val="clear" w:color="auto" w:fill="FFFFFF"/>
        </w:rPr>
        <w:t xml:space="preserve"> e intimar al Club EMFI a </w:t>
      </w:r>
      <w:proofErr w:type="spellStart"/>
      <w:r w:rsidR="006E2C99">
        <w:rPr>
          <w:rFonts w:ascii="Arial" w:hAnsi="Arial" w:cs="Arial"/>
          <w:color w:val="191E23"/>
          <w:sz w:val="24"/>
          <w:szCs w:val="24"/>
          <w:shd w:val="clear" w:color="auto" w:fill="FFFFFF"/>
        </w:rPr>
        <w:t>indemizar</w:t>
      </w:r>
      <w:proofErr w:type="spellEnd"/>
      <w:r w:rsidR="006E2C99">
        <w:rPr>
          <w:rFonts w:ascii="Arial" w:hAnsi="Arial" w:cs="Arial"/>
          <w:color w:val="191E23"/>
          <w:sz w:val="24"/>
          <w:szCs w:val="24"/>
          <w:shd w:val="clear" w:color="auto" w:fill="FFFFFF"/>
        </w:rPr>
        <w:t xml:space="preserve"> o en su defecto, hacerse cargo de los gastos ocasionados por la movilidad de la categoría Femenino del Club </w:t>
      </w:r>
      <w:proofErr w:type="spellStart"/>
      <w:r w:rsidR="006E2C99">
        <w:rPr>
          <w:rFonts w:ascii="Arial" w:hAnsi="Arial" w:cs="Arial"/>
          <w:color w:val="191E23"/>
          <w:sz w:val="24"/>
          <w:szCs w:val="24"/>
          <w:shd w:val="clear" w:color="auto" w:fill="FFFFFF"/>
        </w:rPr>
        <w:t>River</w:t>
      </w:r>
      <w:proofErr w:type="spellEnd"/>
      <w:r w:rsidR="006E2C99">
        <w:rPr>
          <w:rFonts w:ascii="Arial" w:hAnsi="Arial" w:cs="Arial"/>
          <w:color w:val="191E23"/>
          <w:sz w:val="24"/>
          <w:szCs w:val="24"/>
          <w:shd w:val="clear" w:color="auto" w:fill="FFFFFF"/>
        </w:rPr>
        <w:t xml:space="preserve"> (Art.100 y 101 del R.T.P.).</w:t>
      </w:r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 xml:space="preserve"> Esta programación debe ser presentada ante Comisión Directiva antes del día </w:t>
      </w:r>
      <w:proofErr w:type="gramStart"/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>Martes 21 de Mayo</w:t>
      </w:r>
      <w:proofErr w:type="gramEnd"/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>.</w:t>
      </w:r>
    </w:p>
    <w:p w:rsidR="00D13E35" w:rsidRPr="00DA38FE" w:rsidRDefault="00D13E35" w:rsidP="00D13E35">
      <w:pPr>
        <w:jc w:val="both"/>
        <w:rPr>
          <w:rFonts w:ascii="Arial" w:hAnsi="Arial" w:cs="Arial"/>
          <w:sz w:val="24"/>
          <w:szCs w:val="24"/>
        </w:rPr>
      </w:pPr>
    </w:p>
    <w:p w:rsidR="00D13E35" w:rsidRPr="00DA38FE" w:rsidRDefault="00D13E35" w:rsidP="00D13E35">
      <w:pPr>
        <w:rPr>
          <w:rFonts w:ascii="Arial" w:hAnsi="Arial" w:cs="Arial"/>
          <w:sz w:val="24"/>
          <w:szCs w:val="24"/>
        </w:rPr>
      </w:pPr>
      <w:r w:rsidRPr="00DA38FE">
        <w:rPr>
          <w:rStyle w:val="Textoennegrita"/>
          <w:rFonts w:ascii="Arial" w:hAnsi="Arial" w:cs="Arial"/>
          <w:color w:val="191E23"/>
          <w:sz w:val="24"/>
          <w:szCs w:val="24"/>
          <w:shd w:val="clear" w:color="auto" w:fill="E8EAEB"/>
        </w:rPr>
        <w:t>Miembros presentes:</w:t>
      </w:r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 xml:space="preserve"> </w:t>
      </w:r>
      <w:proofErr w:type="spellStart"/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>Goñi</w:t>
      </w:r>
      <w:proofErr w:type="spellEnd"/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 xml:space="preserve"> </w:t>
      </w:r>
      <w:proofErr w:type="spellStart"/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>Ivan</w:t>
      </w:r>
      <w:proofErr w:type="spellEnd"/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 xml:space="preserve">, García Pablo, </w:t>
      </w:r>
      <w:proofErr w:type="spellStart"/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>Lasso</w:t>
      </w:r>
      <w:proofErr w:type="spellEnd"/>
      <w:r w:rsidRPr="00DA38FE">
        <w:rPr>
          <w:rFonts w:ascii="Arial" w:hAnsi="Arial" w:cs="Arial"/>
          <w:color w:val="191E23"/>
          <w:sz w:val="24"/>
          <w:szCs w:val="24"/>
          <w:shd w:val="clear" w:color="auto" w:fill="FFFFFF"/>
        </w:rPr>
        <w:t xml:space="preserve"> Leandro, Dr. Brito Gabriel.</w:t>
      </w:r>
    </w:p>
    <w:p w:rsidR="00E4622E" w:rsidRPr="00DA38FE" w:rsidRDefault="006E2C99">
      <w:pPr>
        <w:rPr>
          <w:rFonts w:ascii="Arial" w:hAnsi="Arial" w:cs="Arial"/>
          <w:sz w:val="24"/>
          <w:szCs w:val="24"/>
        </w:rPr>
      </w:pPr>
    </w:p>
    <w:sectPr w:rsidR="00E4622E" w:rsidRPr="00DA38FE" w:rsidSect="008C75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D99"/>
    <w:multiLevelType w:val="hybridMultilevel"/>
    <w:tmpl w:val="5B18061C"/>
    <w:lvl w:ilvl="0" w:tplc="456A6C46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A38FE"/>
    <w:rsid w:val="005C1FA5"/>
    <w:rsid w:val="006245CC"/>
    <w:rsid w:val="006D366A"/>
    <w:rsid w:val="006E2C99"/>
    <w:rsid w:val="008C7561"/>
    <w:rsid w:val="00D13E35"/>
    <w:rsid w:val="00DA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DA38FE"/>
    <w:pPr>
      <w:spacing w:before="2"/>
      <w:ind w:left="813"/>
      <w:outlineLvl w:val="0"/>
    </w:pPr>
    <w:rPr>
      <w:b/>
      <w:bCs/>
      <w:i/>
      <w:sz w:val="28"/>
      <w:szCs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38FE"/>
    <w:rPr>
      <w:rFonts w:ascii="Calibri" w:eastAsia="Calibri" w:hAnsi="Calibri" w:cs="Calibri"/>
      <w:b/>
      <w:bCs/>
      <w:i/>
      <w:sz w:val="28"/>
      <w:szCs w:val="28"/>
      <w:u w:val="single" w:color="00000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DA38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A38FE"/>
    <w:pPr>
      <w:ind w:left="544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38FE"/>
    <w:rPr>
      <w:rFonts w:ascii="Calibri" w:eastAsia="Calibri" w:hAnsi="Calibri" w:cs="Calibri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DA38FE"/>
  </w:style>
  <w:style w:type="paragraph" w:customStyle="1" w:styleId="TableParagraph">
    <w:name w:val="Table Paragraph"/>
    <w:basedOn w:val="Normal"/>
    <w:uiPriority w:val="1"/>
    <w:qFormat/>
    <w:rsid w:val="00DA38FE"/>
    <w:pPr>
      <w:spacing w:before="6"/>
      <w:ind w:left="94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38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8FE"/>
    <w:rPr>
      <w:rFonts w:ascii="Tahoma" w:eastAsia="Calibri" w:hAnsi="Tahoma" w:cs="Tahoma"/>
      <w:sz w:val="16"/>
      <w:szCs w:val="16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DA38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3</cp:revision>
  <dcterms:created xsi:type="dcterms:W3CDTF">2019-05-02T12:43:00Z</dcterms:created>
  <dcterms:modified xsi:type="dcterms:W3CDTF">2019-05-02T14:15:00Z</dcterms:modified>
</cp:coreProperties>
</file>